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C3AB4" w14:textId="77777777" w:rsidR="00552DFA" w:rsidRDefault="00000000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9CFA1F" wp14:editId="63343A78">
            <wp:simplePos x="0" y="0"/>
            <wp:positionH relativeFrom="column">
              <wp:posOffset>2612520</wp:posOffset>
            </wp:positionH>
            <wp:positionV relativeFrom="paragraph">
              <wp:posOffset>87480</wp:posOffset>
            </wp:positionV>
            <wp:extent cx="1055880" cy="1257480"/>
            <wp:effectExtent l="0" t="0" r="0" b="0"/>
            <wp:wrapSquare wrapText="bothSides"/>
            <wp:docPr id="1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5880" cy="12574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8E4F02B" w14:textId="77777777" w:rsidR="00552DFA" w:rsidRDefault="00552DFA">
      <w:pPr>
        <w:pStyle w:val="Standard"/>
      </w:pPr>
    </w:p>
    <w:p w14:paraId="11DE873A" w14:textId="77777777" w:rsidR="00552DFA" w:rsidRDefault="00552DFA">
      <w:pPr>
        <w:pStyle w:val="Standard"/>
      </w:pPr>
    </w:p>
    <w:p w14:paraId="20F67B3D" w14:textId="77777777" w:rsidR="00552DFA" w:rsidRDefault="00552DFA">
      <w:pPr>
        <w:pStyle w:val="Standard"/>
      </w:pPr>
    </w:p>
    <w:p w14:paraId="2AE28B5C" w14:textId="77777777" w:rsidR="00552DFA" w:rsidRDefault="00000000">
      <w:pPr>
        <w:pStyle w:val="Standard"/>
      </w:pPr>
      <w:r>
        <w:t xml:space="preserve"> </w:t>
      </w:r>
    </w:p>
    <w:p w14:paraId="500904BD" w14:textId="77777777" w:rsidR="00552DFA" w:rsidRDefault="00552DFA">
      <w:pPr>
        <w:pStyle w:val="Standard"/>
      </w:pPr>
    </w:p>
    <w:p w14:paraId="0507A8F8" w14:textId="77777777" w:rsidR="00552DFA" w:rsidRDefault="00552DFA">
      <w:pPr>
        <w:pStyle w:val="Standard"/>
        <w:autoSpaceDE w:val="0"/>
        <w:spacing w:before="100" w:after="100" w:line="200" w:lineRule="atLeast"/>
        <w:jc w:val="center"/>
        <w:rPr>
          <w:b/>
          <w:bCs/>
          <w:color w:val="000000"/>
          <w:sz w:val="32"/>
          <w:szCs w:val="32"/>
          <w:lang w:val="hi-IN"/>
        </w:rPr>
      </w:pPr>
    </w:p>
    <w:p w14:paraId="11E9F190" w14:textId="77777777" w:rsidR="00552DFA" w:rsidRDefault="00000000">
      <w:pPr>
        <w:pStyle w:val="Standard"/>
        <w:autoSpaceDE w:val="0"/>
        <w:spacing w:before="100" w:after="100" w:line="200" w:lineRule="atLeast"/>
        <w:rPr>
          <w:rFonts w:ascii="Arial" w:hAnsi="Arial"/>
          <w:b/>
          <w:bCs/>
          <w:color w:val="000000"/>
          <w:sz w:val="22"/>
          <w:szCs w:val="22"/>
          <w:lang w:val="hi-IN"/>
        </w:rPr>
      </w:pPr>
      <w:r>
        <w:rPr>
          <w:rFonts w:ascii="Arial" w:hAnsi="Arial"/>
          <w:b/>
          <w:bCs/>
          <w:color w:val="000000"/>
          <w:sz w:val="22"/>
          <w:szCs w:val="22"/>
          <w:cs/>
          <w:lang w:val="hi-IN"/>
        </w:rPr>
        <w:t xml:space="preserve">                    </w:t>
      </w:r>
    </w:p>
    <w:p w14:paraId="56E4CF05" w14:textId="77777777" w:rsidR="00552DFA" w:rsidRDefault="00000000">
      <w:pPr>
        <w:pStyle w:val="Standard"/>
        <w:autoSpaceDE w:val="0"/>
        <w:spacing w:before="100" w:after="100" w:line="200" w:lineRule="atLeast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color w:val="000000"/>
          <w:sz w:val="36"/>
          <w:szCs w:val="36"/>
          <w:lang w:val="hi-IN"/>
        </w:rPr>
        <w:t>Citt</w:t>
      </w:r>
      <w:r>
        <w:rPr>
          <w:rFonts w:ascii="Arial" w:hAnsi="Arial"/>
          <w:b/>
          <w:bCs/>
          <w:color w:val="000000"/>
          <w:sz w:val="36"/>
          <w:szCs w:val="36"/>
        </w:rPr>
        <w:t xml:space="preserve">à </w:t>
      </w:r>
      <w:r>
        <w:rPr>
          <w:rFonts w:ascii="Arial" w:hAnsi="Arial"/>
          <w:b/>
          <w:bCs/>
          <w:color w:val="000000"/>
          <w:sz w:val="36"/>
          <w:szCs w:val="36"/>
          <w:lang w:val="hi-IN"/>
        </w:rPr>
        <w:t>di Castellammare del Golfo</w:t>
      </w:r>
    </w:p>
    <w:p w14:paraId="22E6C504" w14:textId="77777777" w:rsidR="00552DFA" w:rsidRDefault="00000000">
      <w:pPr>
        <w:pStyle w:val="Standard"/>
        <w:autoSpaceDE w:val="0"/>
        <w:spacing w:line="200" w:lineRule="atLeast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ALBO UNICO DELLE PERSONE IDONEE ALL'UFFICIO DI SCRUTATORE DI SEGGIO ELETTORALE</w:t>
      </w:r>
    </w:p>
    <w:p w14:paraId="0A20E7E6" w14:textId="77777777" w:rsidR="00552DFA" w:rsidRDefault="00000000">
      <w:pPr>
        <w:pStyle w:val="Standard"/>
        <w:autoSpaceDE w:val="0"/>
        <w:spacing w:line="200" w:lineRule="atLeast"/>
        <w:jc w:val="center"/>
        <w:rPr>
          <w:rFonts w:ascii="Arial" w:hAnsi="Arial"/>
          <w:i/>
          <w:iCs/>
          <w:color w:val="000000"/>
          <w:sz w:val="22"/>
          <w:szCs w:val="22"/>
        </w:rPr>
      </w:pPr>
      <w:r>
        <w:rPr>
          <w:rFonts w:ascii="Arial" w:hAnsi="Arial"/>
          <w:i/>
          <w:iCs/>
          <w:color w:val="000000"/>
          <w:sz w:val="22"/>
          <w:szCs w:val="22"/>
        </w:rPr>
        <w:t>Artt. 1 e 3 L. 08.03.1989, n. 95 come sostituiti dall'art. 9 della legge 30.04.1999, n. 120</w:t>
      </w:r>
    </w:p>
    <w:p w14:paraId="2B6D13EF" w14:textId="77777777" w:rsidR="00552DFA" w:rsidRDefault="00000000">
      <w:pPr>
        <w:pStyle w:val="Standard"/>
        <w:autoSpaceDE w:val="0"/>
        <w:spacing w:line="200" w:lineRule="atLeast"/>
        <w:jc w:val="center"/>
        <w:rPr>
          <w:rFonts w:ascii="Arial" w:hAnsi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AGGIORNAMENTO PERIODICO</w:t>
      </w:r>
    </w:p>
    <w:p w14:paraId="12A28634" w14:textId="77777777" w:rsidR="00552DFA" w:rsidRDefault="00000000">
      <w:pPr>
        <w:pStyle w:val="Standard"/>
        <w:autoSpaceDE w:val="0"/>
        <w:spacing w:before="100" w:after="100" w:line="200" w:lineRule="atLeast"/>
        <w:jc w:val="center"/>
        <w:rPr>
          <w:rFonts w:ascii="Arial" w:hAnsi="Arial"/>
          <w:b/>
          <w:bCs/>
          <w:color w:val="000000"/>
          <w:sz w:val="32"/>
          <w:szCs w:val="32"/>
        </w:rPr>
      </w:pPr>
      <w:r>
        <w:rPr>
          <w:rFonts w:ascii="Arial" w:hAnsi="Arial"/>
          <w:b/>
          <w:bCs/>
          <w:color w:val="000000"/>
          <w:sz w:val="32"/>
          <w:szCs w:val="32"/>
        </w:rPr>
        <w:t>AVVISO</w:t>
      </w:r>
    </w:p>
    <w:p w14:paraId="00032C39" w14:textId="77777777" w:rsidR="00552DFA" w:rsidRDefault="00000000">
      <w:pPr>
        <w:pStyle w:val="Standard"/>
        <w:autoSpaceDE w:val="0"/>
        <w:spacing w:before="100" w:after="100" w:line="200" w:lineRule="atLeas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Gli elettori in possesso dei requisiti di idoneità, che intendono proporre la loro iscrizione all'Albo, sono invitati a presentare apposita domanda </w:t>
      </w:r>
      <w:r>
        <w:rPr>
          <w:rFonts w:ascii="Arial" w:hAnsi="Arial"/>
          <w:b/>
          <w:bCs/>
          <w:color w:val="000000"/>
          <w:sz w:val="22"/>
          <w:szCs w:val="22"/>
          <w:u w:val="single"/>
        </w:rPr>
        <w:t>dal 01 al 30 NOVEMBRE 2022.</w:t>
      </w:r>
    </w:p>
    <w:p w14:paraId="14C42415" w14:textId="77777777" w:rsidR="00552DFA" w:rsidRDefault="00000000">
      <w:pPr>
        <w:pStyle w:val="Standard"/>
        <w:autoSpaceDE w:val="0"/>
        <w:spacing w:before="100" w:after="100" w:line="200" w:lineRule="atLeas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Nella </w:t>
      </w:r>
      <w:r>
        <w:rPr>
          <w:rFonts w:ascii="Arial" w:hAnsi="Arial"/>
          <w:b/>
          <w:bCs/>
          <w:color w:val="000000"/>
          <w:sz w:val="22"/>
          <w:szCs w:val="22"/>
          <w:u w:val="single"/>
        </w:rPr>
        <w:t>DOMANDA</w:t>
      </w:r>
      <w:r>
        <w:rPr>
          <w:rFonts w:ascii="Arial" w:hAnsi="Arial"/>
          <w:b/>
          <w:bCs/>
          <w:color w:val="000000"/>
          <w:sz w:val="22"/>
          <w:szCs w:val="22"/>
        </w:rPr>
        <w:t xml:space="preserve"> il</w:t>
      </w:r>
      <w:r>
        <w:rPr>
          <w:rFonts w:ascii="Arial" w:hAnsi="Arial"/>
          <w:color w:val="000000"/>
          <w:sz w:val="22"/>
          <w:szCs w:val="22"/>
        </w:rPr>
        <w:t xml:space="preserve">  cui modulo può essere ritirato presso il Servizio elettorale o sul sito Web del Comune, (Albo Pretorio) dovrà essere indicato:</w:t>
      </w:r>
    </w:p>
    <w:p w14:paraId="43A8F4E6" w14:textId="77777777" w:rsidR="00552DFA" w:rsidRDefault="00000000">
      <w:pPr>
        <w:pStyle w:val="Standard"/>
        <w:numPr>
          <w:ilvl w:val="0"/>
          <w:numId w:val="2"/>
        </w:numPr>
        <w:tabs>
          <w:tab w:val="left" w:pos="1077"/>
        </w:tabs>
        <w:autoSpaceDE w:val="0"/>
        <w:spacing w:before="100" w:after="80" w:line="200" w:lineRule="atLeast"/>
        <w:ind w:left="1077" w:hanging="36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Cognome e nome;</w:t>
      </w:r>
    </w:p>
    <w:p w14:paraId="43C7F6DB" w14:textId="77777777" w:rsidR="00552DFA" w:rsidRDefault="00000000">
      <w:pPr>
        <w:pStyle w:val="Standard"/>
        <w:numPr>
          <w:ilvl w:val="0"/>
          <w:numId w:val="1"/>
        </w:numPr>
        <w:tabs>
          <w:tab w:val="left" w:pos="1077"/>
        </w:tabs>
        <w:autoSpaceDE w:val="0"/>
        <w:spacing w:before="100" w:after="80" w:line="200" w:lineRule="atLeast"/>
        <w:ind w:left="1077" w:hanging="36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data e luogo di nascita;</w:t>
      </w:r>
    </w:p>
    <w:p w14:paraId="695602E0" w14:textId="77777777" w:rsidR="00552DFA" w:rsidRDefault="00000000">
      <w:pPr>
        <w:pStyle w:val="Standard"/>
        <w:numPr>
          <w:ilvl w:val="0"/>
          <w:numId w:val="1"/>
        </w:numPr>
        <w:tabs>
          <w:tab w:val="left" w:pos="1077"/>
        </w:tabs>
        <w:autoSpaceDE w:val="0"/>
        <w:spacing w:before="100" w:after="80" w:line="200" w:lineRule="atLeast"/>
        <w:ind w:left="1077" w:hanging="36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residenza con indirizzo della via e del numero civico;</w:t>
      </w:r>
    </w:p>
    <w:p w14:paraId="23B94AFB" w14:textId="77777777" w:rsidR="00552DFA" w:rsidRDefault="00000000">
      <w:pPr>
        <w:pStyle w:val="Standard"/>
        <w:numPr>
          <w:ilvl w:val="0"/>
          <w:numId w:val="1"/>
        </w:numPr>
        <w:tabs>
          <w:tab w:val="left" w:pos="1077"/>
        </w:tabs>
        <w:autoSpaceDE w:val="0"/>
        <w:spacing w:before="100" w:after="80" w:line="200" w:lineRule="atLeast"/>
        <w:ind w:left="1077" w:hanging="36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professione, arte o mestiere;</w:t>
      </w:r>
    </w:p>
    <w:p w14:paraId="167E3F7A" w14:textId="77777777" w:rsidR="00552DFA" w:rsidRDefault="00000000">
      <w:pPr>
        <w:pStyle w:val="Standard"/>
        <w:numPr>
          <w:ilvl w:val="0"/>
          <w:numId w:val="1"/>
        </w:numPr>
        <w:tabs>
          <w:tab w:val="left" w:pos="1077"/>
        </w:tabs>
        <w:autoSpaceDE w:val="0"/>
        <w:spacing w:before="100" w:after="80" w:line="200" w:lineRule="atLeast"/>
        <w:ind w:left="1077" w:hanging="36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titolo di studio.</w:t>
      </w:r>
    </w:p>
    <w:p w14:paraId="0455D8F5" w14:textId="77777777" w:rsidR="00552DFA" w:rsidRDefault="00000000">
      <w:pPr>
        <w:pStyle w:val="Standard"/>
        <w:autoSpaceDE w:val="0"/>
        <w:spacing w:before="100" w:after="100" w:line="200" w:lineRule="atLeast"/>
        <w:rPr>
          <w:rFonts w:ascii="Arial" w:hAnsi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/>
          <w:b/>
          <w:bCs/>
          <w:color w:val="000000"/>
          <w:sz w:val="22"/>
          <w:szCs w:val="22"/>
          <w:u w:val="single"/>
        </w:rPr>
        <w:t>REQUISITI DI IDONEITÀ:</w:t>
      </w:r>
    </w:p>
    <w:p w14:paraId="6C70D3DE" w14:textId="77777777" w:rsidR="00552DFA" w:rsidRDefault="00000000">
      <w:pPr>
        <w:pStyle w:val="Standard"/>
        <w:autoSpaceDE w:val="0"/>
        <w:spacing w:before="100" w:after="100" w:line="200" w:lineRule="atLeast"/>
        <w:rPr>
          <w:rFonts w:ascii="Arial" w:hAnsi="Arial"/>
          <w:b/>
          <w:bCs/>
          <w:sz w:val="22"/>
          <w:szCs w:val="22"/>
        </w:rPr>
      </w:pPr>
      <w:r>
        <w:rPr>
          <w:rFonts w:ascii="Arial" w:eastAsia="Tahoma" w:hAnsi="Arial" w:cs="Tahoma"/>
          <w:b/>
          <w:bCs/>
          <w:color w:val="000000"/>
          <w:sz w:val="22"/>
          <w:szCs w:val="22"/>
          <w:u w:val="single"/>
        </w:rPr>
        <w:t>essere elettore del comune;</w:t>
      </w:r>
    </w:p>
    <w:p w14:paraId="3F7CD393" w14:textId="77777777" w:rsidR="00552DFA" w:rsidRDefault="00000000">
      <w:pPr>
        <w:pStyle w:val="Standard"/>
        <w:autoSpaceDE w:val="0"/>
        <w:spacing w:before="100" w:after="100" w:line="200" w:lineRule="atLeast"/>
        <w:rPr>
          <w:rFonts w:ascii="Arial" w:hAnsi="Arial"/>
          <w:sz w:val="22"/>
          <w:szCs w:val="22"/>
        </w:rPr>
      </w:pPr>
      <w:r>
        <w:rPr>
          <w:rFonts w:ascii="Arial" w:eastAsia="Tahoma" w:hAnsi="Arial" w:cs="Tahoma"/>
          <w:color w:val="000000"/>
          <w:sz w:val="22"/>
          <w:szCs w:val="22"/>
          <w:u w:val="single"/>
        </w:rPr>
        <w:t xml:space="preserve">essere in possesso almeno del titolo di studio della </w:t>
      </w:r>
      <w:r>
        <w:rPr>
          <w:rFonts w:ascii="Arial" w:eastAsia="Tahoma" w:hAnsi="Arial" w:cs="Tahoma"/>
          <w:b/>
          <w:bCs/>
          <w:color w:val="000000"/>
          <w:sz w:val="22"/>
          <w:szCs w:val="22"/>
          <w:u w:val="single"/>
        </w:rPr>
        <w:t>scuola dell'obbligo.</w:t>
      </w:r>
    </w:p>
    <w:p w14:paraId="32CD85D8" w14:textId="77777777" w:rsidR="00552DFA" w:rsidRDefault="00000000">
      <w:pPr>
        <w:pStyle w:val="Standard"/>
        <w:autoSpaceDE w:val="0"/>
        <w:spacing w:before="100" w:after="100" w:line="200" w:lineRule="atLeast"/>
        <w:rPr>
          <w:rFonts w:ascii="Arial" w:hAnsi="Arial"/>
          <w:sz w:val="22"/>
          <w:szCs w:val="22"/>
        </w:rPr>
      </w:pPr>
      <w:r>
        <w:rPr>
          <w:rFonts w:ascii="Arial" w:eastAsia="Tahoma" w:hAnsi="Arial" w:cs="Tahoma"/>
          <w:b/>
          <w:bCs/>
          <w:color w:val="000000"/>
          <w:sz w:val="22"/>
          <w:szCs w:val="22"/>
          <w:u w:val="single"/>
        </w:rPr>
        <w:t>SONO ESCLUSI</w:t>
      </w:r>
      <w:r>
        <w:rPr>
          <w:rFonts w:ascii="Arial" w:eastAsia="Tahoma" w:hAnsi="Arial" w:cs="Tahoma"/>
          <w:color w:val="000000"/>
          <w:sz w:val="22"/>
          <w:szCs w:val="22"/>
        </w:rPr>
        <w:t xml:space="preserve"> (art. 38 D.P.R. 30 marzo 1957, n. 361, art. 23 D.P.R. 16 maggio 1960, n. 570 e successive modificazioni)</w:t>
      </w:r>
    </w:p>
    <w:p w14:paraId="11948856" w14:textId="77777777" w:rsidR="00552DFA" w:rsidRDefault="00000000">
      <w:pPr>
        <w:pStyle w:val="Standard"/>
        <w:numPr>
          <w:ilvl w:val="0"/>
          <w:numId w:val="1"/>
        </w:numPr>
        <w:tabs>
          <w:tab w:val="left" w:pos="1077"/>
        </w:tabs>
        <w:autoSpaceDE w:val="0"/>
        <w:spacing w:before="80" w:after="100" w:line="200" w:lineRule="atLeast"/>
        <w:ind w:left="1077" w:hanging="360"/>
        <w:rPr>
          <w:rFonts w:ascii="Arial" w:eastAsia="Tahoma" w:hAnsi="Arial" w:cs="Tahoma"/>
          <w:color w:val="000000"/>
          <w:sz w:val="22"/>
          <w:szCs w:val="22"/>
        </w:rPr>
      </w:pPr>
      <w:r>
        <w:rPr>
          <w:rFonts w:ascii="Arial" w:eastAsia="Tahoma" w:hAnsi="Arial" w:cs="Tahoma"/>
          <w:color w:val="000000"/>
          <w:sz w:val="22"/>
          <w:szCs w:val="22"/>
        </w:rPr>
        <w:t>i dipendenti dei ministeri dell'Interno, delle Poste e Telecomunicazioni e dei Trasporti;</w:t>
      </w:r>
    </w:p>
    <w:p w14:paraId="0A3F0F0E" w14:textId="77777777" w:rsidR="00552DFA" w:rsidRDefault="00000000">
      <w:pPr>
        <w:pStyle w:val="Standard"/>
        <w:numPr>
          <w:ilvl w:val="0"/>
          <w:numId w:val="1"/>
        </w:numPr>
        <w:tabs>
          <w:tab w:val="left" w:pos="1077"/>
        </w:tabs>
        <w:autoSpaceDE w:val="0"/>
        <w:spacing w:before="80" w:after="100" w:line="200" w:lineRule="atLeast"/>
        <w:ind w:left="1077" w:hanging="360"/>
        <w:rPr>
          <w:rFonts w:ascii="Arial" w:eastAsia="Tahoma" w:hAnsi="Arial" w:cs="Tahoma"/>
          <w:color w:val="000000"/>
          <w:sz w:val="22"/>
          <w:szCs w:val="22"/>
        </w:rPr>
      </w:pPr>
      <w:r>
        <w:rPr>
          <w:rFonts w:ascii="Arial" w:eastAsia="Tahoma" w:hAnsi="Arial" w:cs="Tahoma"/>
          <w:color w:val="000000"/>
          <w:sz w:val="22"/>
          <w:szCs w:val="22"/>
        </w:rPr>
        <w:t>i medici provinciali, gli ufficiali sanitari ed i medici condotti;</w:t>
      </w:r>
    </w:p>
    <w:p w14:paraId="30314E53" w14:textId="77777777" w:rsidR="00552DFA" w:rsidRDefault="00000000">
      <w:pPr>
        <w:pStyle w:val="Standard"/>
        <w:numPr>
          <w:ilvl w:val="0"/>
          <w:numId w:val="1"/>
        </w:numPr>
        <w:tabs>
          <w:tab w:val="left" w:pos="1077"/>
        </w:tabs>
        <w:autoSpaceDE w:val="0"/>
        <w:spacing w:before="80" w:after="100" w:line="200" w:lineRule="atLeast"/>
        <w:ind w:left="1077" w:hanging="360"/>
        <w:rPr>
          <w:rFonts w:ascii="Arial" w:eastAsia="Tahoma" w:hAnsi="Arial" w:cs="Tahoma"/>
          <w:color w:val="000000"/>
          <w:sz w:val="22"/>
          <w:szCs w:val="22"/>
        </w:rPr>
      </w:pPr>
      <w:r>
        <w:rPr>
          <w:rFonts w:ascii="Arial" w:eastAsia="Tahoma" w:hAnsi="Arial" w:cs="Tahoma"/>
          <w:color w:val="000000"/>
          <w:sz w:val="22"/>
          <w:szCs w:val="22"/>
        </w:rPr>
        <w:t>i segretari comunali ed i dipendenti dei comuni, addetti o comandati a prestare servizio presso gli uffici elettorali comunali;</w:t>
      </w:r>
    </w:p>
    <w:p w14:paraId="6E968F81" w14:textId="77777777" w:rsidR="00552DFA" w:rsidRDefault="00000000">
      <w:pPr>
        <w:pStyle w:val="Standard"/>
        <w:numPr>
          <w:ilvl w:val="0"/>
          <w:numId w:val="1"/>
        </w:numPr>
        <w:tabs>
          <w:tab w:val="left" w:pos="1077"/>
        </w:tabs>
        <w:autoSpaceDE w:val="0"/>
        <w:spacing w:before="80" w:after="100" w:line="200" w:lineRule="atLeast"/>
        <w:ind w:left="1077" w:hanging="360"/>
        <w:rPr>
          <w:rFonts w:ascii="Arial" w:eastAsia="Tahoma" w:hAnsi="Arial" w:cs="Tahoma"/>
          <w:color w:val="000000"/>
          <w:sz w:val="22"/>
          <w:szCs w:val="22"/>
        </w:rPr>
      </w:pPr>
      <w:r>
        <w:rPr>
          <w:rFonts w:ascii="Arial" w:eastAsia="Tahoma" w:hAnsi="Arial" w:cs="Tahoma"/>
          <w:color w:val="000000"/>
          <w:sz w:val="22"/>
          <w:szCs w:val="22"/>
        </w:rPr>
        <w:t>i candidati alle elezioni per le quali si svolge la votazione.</w:t>
      </w:r>
    </w:p>
    <w:p w14:paraId="210C4166" w14:textId="77777777" w:rsidR="00552DFA" w:rsidRDefault="00000000">
      <w:pPr>
        <w:pStyle w:val="Standard"/>
        <w:autoSpaceDE w:val="0"/>
        <w:spacing w:before="100" w:after="100" w:line="200" w:lineRule="atLeast"/>
        <w:rPr>
          <w:rFonts w:ascii="Arial" w:hAnsi="Arial"/>
          <w:sz w:val="22"/>
          <w:szCs w:val="22"/>
        </w:rPr>
      </w:pPr>
      <w:r>
        <w:rPr>
          <w:rFonts w:ascii="Arial" w:eastAsia="Tahoma" w:hAnsi="Arial" w:cs="Tahoma"/>
          <w:b/>
          <w:bCs/>
          <w:color w:val="000000"/>
          <w:sz w:val="22"/>
          <w:szCs w:val="22"/>
        </w:rPr>
        <w:t>Sono esclusi inoltre</w:t>
      </w:r>
      <w:r>
        <w:rPr>
          <w:rFonts w:ascii="Arial" w:eastAsia="Tahoma" w:hAnsi="Arial" w:cs="Tahoma"/>
          <w:color w:val="000000"/>
          <w:sz w:val="22"/>
          <w:szCs w:val="22"/>
        </w:rPr>
        <w:t xml:space="preserve"> (art. 9 L. 30.04.1999, n. 120):</w:t>
      </w:r>
    </w:p>
    <w:p w14:paraId="6E35B181" w14:textId="77777777" w:rsidR="00552DFA" w:rsidRDefault="00000000">
      <w:pPr>
        <w:pStyle w:val="Standard"/>
        <w:numPr>
          <w:ilvl w:val="0"/>
          <w:numId w:val="3"/>
        </w:numPr>
        <w:autoSpaceDE w:val="0"/>
        <w:spacing w:before="100" w:after="100" w:line="200" w:lineRule="atLeast"/>
      </w:pPr>
      <w:r>
        <w:rPr>
          <w:rFonts w:ascii="Arial" w:eastAsia="Tahoma" w:hAnsi="Arial" w:cs="Tahoma"/>
          <w:color w:val="000000"/>
          <w:sz w:val="22"/>
          <w:szCs w:val="22"/>
        </w:rPr>
        <w:t>coloro che, chiamati a svolgere le funzioni di scrutatore, non si sono presentati senza giustificato motivo;</w:t>
      </w:r>
    </w:p>
    <w:p w14:paraId="1CE79EB2" w14:textId="77777777" w:rsidR="00552DFA" w:rsidRDefault="00000000">
      <w:pPr>
        <w:pStyle w:val="Standard"/>
        <w:numPr>
          <w:ilvl w:val="0"/>
          <w:numId w:val="3"/>
        </w:numPr>
        <w:autoSpaceDE w:val="0"/>
        <w:spacing w:before="100" w:after="100" w:line="200" w:lineRule="atLeast"/>
      </w:pPr>
      <w:r>
        <w:rPr>
          <w:rFonts w:ascii="Arial" w:eastAsia="Tahoma" w:hAnsi="Arial" w:cs="Tahoma"/>
          <w:color w:val="000000"/>
          <w:sz w:val="22"/>
          <w:szCs w:val="22"/>
        </w:rPr>
        <w:t>coloro che sono stati condannati, anche con sentenza non definitiva, per i reati previsti dall'art. 96 del T.U. approvato con DPR 16.05.1960, n. 570 e dall'art. 104, 2 c. del citato T.U. approvato con DPR 30.03.1957, n. 361.</w:t>
      </w:r>
    </w:p>
    <w:p w14:paraId="7CBFDDD0" w14:textId="77777777" w:rsidR="00552DFA" w:rsidRDefault="00000000">
      <w:pPr>
        <w:pStyle w:val="Standard"/>
        <w:autoSpaceDE w:val="0"/>
        <w:spacing w:before="100" w:after="100" w:line="200" w:lineRule="atLeast"/>
        <w:ind w:left="708"/>
        <w:rPr>
          <w:rFonts w:ascii="Arial" w:eastAsia="Tahoma" w:hAnsi="Arial" w:cs="Tahoma"/>
          <w:color w:val="000000"/>
          <w:spacing w:val="-3"/>
          <w:w w:val="120"/>
          <w:sz w:val="20"/>
          <w:szCs w:val="20"/>
        </w:rPr>
      </w:pPr>
      <w:r>
        <w:rPr>
          <w:rFonts w:ascii="Arial" w:eastAsia="Tahoma" w:hAnsi="Arial" w:cs="Tahoma"/>
          <w:color w:val="000000"/>
          <w:spacing w:val="-3"/>
          <w:w w:val="120"/>
          <w:sz w:val="20"/>
          <w:szCs w:val="20"/>
        </w:rPr>
        <w:t>C/mare del Golfo, lì 21-10 - 2022</w:t>
      </w:r>
      <w:r>
        <w:rPr>
          <w:rFonts w:ascii="Arial" w:eastAsia="Tahoma" w:hAnsi="Arial" w:cs="Tahoma"/>
          <w:color w:val="000000"/>
          <w:spacing w:val="-3"/>
          <w:w w:val="120"/>
          <w:sz w:val="20"/>
          <w:szCs w:val="20"/>
        </w:rPr>
        <w:tab/>
      </w:r>
      <w:r>
        <w:rPr>
          <w:rFonts w:ascii="Arial" w:eastAsia="Tahoma" w:hAnsi="Arial" w:cs="Tahoma"/>
          <w:color w:val="000000"/>
          <w:spacing w:val="-3"/>
          <w:w w:val="120"/>
          <w:sz w:val="20"/>
          <w:szCs w:val="20"/>
        </w:rPr>
        <w:tab/>
      </w:r>
      <w:r>
        <w:rPr>
          <w:rFonts w:ascii="Arial" w:eastAsia="Tahoma" w:hAnsi="Arial" w:cs="Tahoma"/>
          <w:color w:val="000000"/>
          <w:spacing w:val="-3"/>
          <w:w w:val="120"/>
          <w:sz w:val="20"/>
          <w:szCs w:val="20"/>
        </w:rPr>
        <w:tab/>
        <w:t xml:space="preserve">  </w:t>
      </w:r>
    </w:p>
    <w:p w14:paraId="67AD7BE2" w14:textId="77777777" w:rsidR="00552DFA" w:rsidRDefault="00000000">
      <w:pPr>
        <w:pStyle w:val="Standard"/>
        <w:autoSpaceDE w:val="0"/>
        <w:spacing w:before="100" w:after="100" w:line="200" w:lineRule="atLeast"/>
        <w:ind w:left="708"/>
        <w:rPr>
          <w:rFonts w:ascii="Arial" w:eastAsia="Tahoma" w:hAnsi="Arial" w:cs="Tahoma"/>
          <w:color w:val="000000"/>
          <w:spacing w:val="-3"/>
          <w:w w:val="120"/>
          <w:sz w:val="22"/>
          <w:szCs w:val="22"/>
        </w:rPr>
      </w:pPr>
      <w:r>
        <w:rPr>
          <w:rFonts w:ascii="Arial" w:eastAsia="Tahoma" w:hAnsi="Arial" w:cs="Tahoma"/>
          <w:color w:val="000000"/>
          <w:spacing w:val="-3"/>
          <w:w w:val="120"/>
          <w:sz w:val="20"/>
          <w:szCs w:val="20"/>
        </w:rPr>
        <w:tab/>
      </w:r>
      <w:r>
        <w:rPr>
          <w:rFonts w:ascii="Arial" w:eastAsia="Tahoma" w:hAnsi="Arial" w:cs="Tahoma"/>
          <w:color w:val="000000"/>
          <w:spacing w:val="-3"/>
          <w:w w:val="120"/>
          <w:sz w:val="20"/>
          <w:szCs w:val="20"/>
        </w:rPr>
        <w:tab/>
      </w:r>
      <w:r>
        <w:rPr>
          <w:rFonts w:ascii="Arial" w:eastAsia="Tahoma" w:hAnsi="Arial" w:cs="Tahoma"/>
          <w:color w:val="000000"/>
          <w:spacing w:val="-3"/>
          <w:w w:val="120"/>
          <w:sz w:val="20"/>
          <w:szCs w:val="20"/>
        </w:rPr>
        <w:tab/>
      </w:r>
      <w:r>
        <w:rPr>
          <w:rFonts w:ascii="Arial" w:eastAsia="Tahoma" w:hAnsi="Arial" w:cs="Tahoma"/>
          <w:color w:val="000000"/>
          <w:spacing w:val="-3"/>
          <w:w w:val="120"/>
          <w:sz w:val="20"/>
          <w:szCs w:val="20"/>
        </w:rPr>
        <w:tab/>
      </w:r>
      <w:r>
        <w:rPr>
          <w:rFonts w:ascii="Arial" w:eastAsia="Tahoma" w:hAnsi="Arial" w:cs="Tahoma"/>
          <w:color w:val="000000"/>
          <w:spacing w:val="-3"/>
          <w:w w:val="120"/>
          <w:sz w:val="20"/>
          <w:szCs w:val="20"/>
        </w:rPr>
        <w:tab/>
      </w:r>
      <w:r>
        <w:rPr>
          <w:rFonts w:ascii="Arial" w:eastAsia="Tahoma" w:hAnsi="Arial" w:cs="Tahoma"/>
          <w:color w:val="000000"/>
          <w:spacing w:val="-3"/>
          <w:w w:val="120"/>
          <w:sz w:val="20"/>
          <w:szCs w:val="20"/>
        </w:rPr>
        <w:tab/>
      </w:r>
      <w:r>
        <w:rPr>
          <w:rFonts w:ascii="Arial" w:eastAsia="Tahoma" w:hAnsi="Arial" w:cs="Tahoma"/>
          <w:color w:val="000000"/>
          <w:spacing w:val="-3"/>
          <w:w w:val="120"/>
          <w:sz w:val="20"/>
          <w:szCs w:val="20"/>
        </w:rPr>
        <w:tab/>
      </w:r>
      <w:r>
        <w:rPr>
          <w:rFonts w:ascii="Arial" w:eastAsia="Tahoma" w:hAnsi="Arial" w:cs="Tahoma"/>
          <w:color w:val="000000"/>
          <w:spacing w:val="-3"/>
          <w:w w:val="120"/>
          <w:sz w:val="22"/>
          <w:szCs w:val="22"/>
        </w:rPr>
        <w:tab/>
        <w:t xml:space="preserve"> Il Sindaco</w:t>
      </w:r>
    </w:p>
    <w:p w14:paraId="057668BE" w14:textId="77777777" w:rsidR="00552DFA" w:rsidRDefault="00000000">
      <w:pPr>
        <w:pStyle w:val="Standard"/>
        <w:autoSpaceDE w:val="0"/>
        <w:spacing w:before="100" w:after="100" w:line="200" w:lineRule="atLeast"/>
        <w:ind w:left="708"/>
        <w:rPr>
          <w:rFonts w:ascii="Arial" w:hAnsi="Arial"/>
          <w:sz w:val="22"/>
          <w:szCs w:val="22"/>
        </w:rPr>
      </w:pPr>
      <w:r>
        <w:rPr>
          <w:rFonts w:ascii="Arial" w:eastAsia="Tahoma" w:hAnsi="Arial" w:cs="Tahoma"/>
          <w:color w:val="000000"/>
          <w:spacing w:val="-3"/>
          <w:w w:val="120"/>
          <w:sz w:val="22"/>
          <w:szCs w:val="22"/>
        </w:rPr>
        <w:tab/>
      </w:r>
      <w:r>
        <w:rPr>
          <w:rFonts w:ascii="Arial" w:eastAsia="Tahoma" w:hAnsi="Arial" w:cs="Tahoma"/>
          <w:color w:val="000000"/>
          <w:spacing w:val="-3"/>
          <w:w w:val="120"/>
          <w:sz w:val="22"/>
          <w:szCs w:val="22"/>
        </w:rPr>
        <w:tab/>
      </w:r>
      <w:r>
        <w:rPr>
          <w:rFonts w:ascii="Arial" w:eastAsia="Tahoma" w:hAnsi="Arial" w:cs="Tahoma"/>
          <w:color w:val="000000"/>
          <w:spacing w:val="-3"/>
          <w:w w:val="120"/>
          <w:sz w:val="22"/>
          <w:szCs w:val="22"/>
        </w:rPr>
        <w:tab/>
      </w:r>
      <w:r>
        <w:rPr>
          <w:rFonts w:ascii="Arial" w:eastAsia="Tahoma" w:hAnsi="Arial" w:cs="Tahoma"/>
          <w:color w:val="000000"/>
          <w:spacing w:val="-3"/>
          <w:w w:val="120"/>
          <w:sz w:val="22"/>
          <w:szCs w:val="22"/>
        </w:rPr>
        <w:tab/>
      </w:r>
      <w:r>
        <w:rPr>
          <w:rFonts w:ascii="Arial" w:eastAsia="Tahoma" w:hAnsi="Arial" w:cs="Tahoma"/>
          <w:color w:val="000000"/>
          <w:spacing w:val="-3"/>
          <w:w w:val="120"/>
          <w:sz w:val="22"/>
          <w:szCs w:val="22"/>
        </w:rPr>
        <w:tab/>
      </w:r>
      <w:r>
        <w:rPr>
          <w:rFonts w:ascii="Arial" w:eastAsia="Tahoma" w:hAnsi="Arial" w:cs="Tahoma"/>
          <w:color w:val="000000"/>
          <w:spacing w:val="-3"/>
          <w:w w:val="120"/>
          <w:sz w:val="22"/>
          <w:szCs w:val="22"/>
        </w:rPr>
        <w:tab/>
      </w:r>
      <w:r>
        <w:rPr>
          <w:rFonts w:ascii="Arial" w:eastAsia="Tahoma" w:hAnsi="Arial" w:cs="Tahoma"/>
          <w:color w:val="000000"/>
          <w:spacing w:val="-3"/>
          <w:w w:val="120"/>
          <w:sz w:val="22"/>
          <w:szCs w:val="22"/>
        </w:rPr>
        <w:tab/>
      </w:r>
      <w:r>
        <w:rPr>
          <w:rFonts w:ascii="Arial" w:eastAsia="Tahoma" w:hAnsi="Arial" w:cs="Tahoma"/>
          <w:color w:val="000000"/>
          <w:spacing w:val="-3"/>
          <w:w w:val="120"/>
          <w:sz w:val="22"/>
          <w:szCs w:val="22"/>
        </w:rPr>
        <w:tab/>
        <w:t>Nicolò Rizzo</w:t>
      </w:r>
    </w:p>
    <w:sectPr w:rsidR="00552DFA">
      <w:pgSz w:w="11906" w:h="16838"/>
      <w:pgMar w:top="0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C660B" w14:textId="77777777" w:rsidR="00FE7A03" w:rsidRDefault="00FE7A03">
      <w:r>
        <w:separator/>
      </w:r>
    </w:p>
  </w:endnote>
  <w:endnote w:type="continuationSeparator" w:id="0">
    <w:p w14:paraId="363BF605" w14:textId="77777777" w:rsidR="00FE7A03" w:rsidRDefault="00FE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0BA49" w14:textId="77777777" w:rsidR="00FE7A03" w:rsidRDefault="00FE7A03">
      <w:r>
        <w:rPr>
          <w:color w:val="000000"/>
        </w:rPr>
        <w:separator/>
      </w:r>
    </w:p>
  </w:footnote>
  <w:footnote w:type="continuationSeparator" w:id="0">
    <w:p w14:paraId="205E8677" w14:textId="77777777" w:rsidR="00FE7A03" w:rsidRDefault="00FE7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0F3B"/>
    <w:multiLevelType w:val="multilevel"/>
    <w:tmpl w:val="008443D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487904D7"/>
    <w:multiLevelType w:val="multilevel"/>
    <w:tmpl w:val="D6BC9162"/>
    <w:styleLink w:val="RTFNum2"/>
    <w:lvl w:ilvl="0">
      <w:start w:val="1"/>
      <w:numFmt w:val="none"/>
      <w:lvlText w:val="·%1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74128367">
    <w:abstractNumId w:val="1"/>
  </w:num>
  <w:num w:numId="2" w16cid:durableId="1415976664">
    <w:abstractNumId w:val="1"/>
    <w:lvlOverride w:ilvl="0">
      <w:startOverride w:val="1"/>
    </w:lvlOverride>
  </w:num>
  <w:num w:numId="3" w16cid:durableId="2046103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52DFA"/>
    <w:rsid w:val="00552DFA"/>
    <w:rsid w:val="00EA38E2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43AA"/>
  <w15:docId w15:val="{2F88C986-B397-4011-A3D3-2ED2B1C8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RTFNum21">
    <w:name w:val="RTF_Num 2 1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RTFNum2">
    <w:name w:val="RTF_Num 2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FABIO SANGIORGI</cp:lastModifiedBy>
  <cp:revision>2</cp:revision>
  <cp:lastPrinted>2022-10-21T10:26:00Z</cp:lastPrinted>
  <dcterms:created xsi:type="dcterms:W3CDTF">2022-10-21T18:26:00Z</dcterms:created>
  <dcterms:modified xsi:type="dcterms:W3CDTF">2022-10-21T18:26:00Z</dcterms:modified>
</cp:coreProperties>
</file>